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85" w:rsidRPr="005413B6" w:rsidRDefault="00997A85" w:rsidP="00997A8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sz w:val="22"/>
          <w:lang w:eastAsia="ru-RU"/>
        </w:rPr>
      </w:pPr>
      <w:r w:rsidRPr="005413B6">
        <w:rPr>
          <w:rFonts w:eastAsia="Times New Roman" w:cs="Times New Roman"/>
          <w:b/>
          <w:color w:val="111111"/>
          <w:sz w:val="22"/>
          <w:lang w:eastAsia="ru-RU"/>
        </w:rPr>
        <w:t>Муниципальное бюджетное дошкольное образовательное учреждение</w:t>
      </w:r>
    </w:p>
    <w:p w:rsidR="00997A85" w:rsidRPr="005413B6" w:rsidRDefault="00997A85" w:rsidP="00997A85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 w:val="22"/>
          <w:lang w:eastAsia="ru-RU"/>
        </w:rPr>
      </w:pPr>
      <w:r w:rsidRPr="005413B6">
        <w:rPr>
          <w:rFonts w:eastAsia="Times New Roman" w:cs="Times New Roman"/>
          <w:b/>
          <w:color w:val="111111"/>
          <w:sz w:val="22"/>
          <w:lang w:eastAsia="ru-RU"/>
        </w:rPr>
        <w:t>«Детский сад комбинированного вида №51»</w:t>
      </w:r>
    </w:p>
    <w:p w:rsidR="00997A85" w:rsidRDefault="00997A85" w:rsidP="00997A8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997A85" w:rsidRPr="00097A27" w:rsidRDefault="00997A85" w:rsidP="00997A8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97A27"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997A85" w:rsidRPr="00097A27" w:rsidRDefault="00997A85" w:rsidP="00997A8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  <w:t>«Пальцы помогут говорить»</w:t>
      </w:r>
    </w:p>
    <w:p w:rsidR="00997A85" w:rsidRDefault="00997A85" w:rsidP="00997A85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5B8739" wp14:editId="7DFCCC4E">
            <wp:extent cx="4924425" cy="2949731"/>
            <wp:effectExtent l="0" t="0" r="0" b="3175"/>
            <wp:docPr id="12" name="Рисунок 12" descr="https://kircbs.ru/userfiles/image/Kalendar/Aprel'_2022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cbs.ru/userfiles/image/Kalendar/Aprel'_2022/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94" cy="29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Pr="00090739" w:rsidRDefault="00997A85" w:rsidP="00997A85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b/>
          <w:color w:val="111111"/>
          <w:szCs w:val="24"/>
          <w:lang w:eastAsia="ru-RU"/>
        </w:rPr>
        <w:t>п</w:t>
      </w:r>
      <w:r w:rsidRPr="00090739">
        <w:rPr>
          <w:rFonts w:eastAsia="Times New Roman" w:cs="Times New Roman"/>
          <w:b/>
          <w:color w:val="111111"/>
          <w:szCs w:val="24"/>
          <w:lang w:eastAsia="ru-RU"/>
        </w:rPr>
        <w:t>одготовила</w:t>
      </w:r>
    </w:p>
    <w:p w:rsidR="00997A85" w:rsidRPr="00090739" w:rsidRDefault="00997A85" w:rsidP="00997A8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  <w:lang w:eastAsia="ru-RU"/>
        </w:rPr>
      </w:pPr>
      <w:r>
        <w:rPr>
          <w:rFonts w:eastAsia="Times New Roman" w:cs="Times New Roman"/>
          <w:b/>
          <w:color w:val="111111"/>
          <w:szCs w:val="24"/>
          <w:lang w:eastAsia="ru-RU"/>
        </w:rPr>
        <w:t xml:space="preserve">воспитатель:  </w:t>
      </w:r>
      <w:proofErr w:type="spellStart"/>
      <w:r>
        <w:rPr>
          <w:rFonts w:eastAsia="Times New Roman" w:cs="Times New Roman"/>
          <w:b/>
          <w:color w:val="111111"/>
          <w:szCs w:val="24"/>
          <w:lang w:eastAsia="ru-RU"/>
        </w:rPr>
        <w:t>Коткова</w:t>
      </w:r>
      <w:proofErr w:type="spellEnd"/>
      <w:r>
        <w:rPr>
          <w:rFonts w:eastAsia="Times New Roman" w:cs="Times New Roman"/>
          <w:b/>
          <w:color w:val="111111"/>
          <w:szCs w:val="24"/>
          <w:lang w:eastAsia="ru-RU"/>
        </w:rPr>
        <w:t xml:space="preserve">  Олеся  Игоревна</w:t>
      </w:r>
    </w:p>
    <w:p w:rsidR="00997A85" w:rsidRDefault="00997A85" w:rsidP="00997A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97A85" w:rsidRDefault="00997A85" w:rsidP="00997A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Default="00997A85" w:rsidP="00997A8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szCs w:val="24"/>
          <w:lang w:eastAsia="ru-RU"/>
        </w:rPr>
      </w:pPr>
    </w:p>
    <w:p w:rsidR="00997A85" w:rsidRPr="00997A85" w:rsidRDefault="00997A85" w:rsidP="00997A85">
      <w:pPr>
        <w:shd w:val="clear" w:color="auto" w:fill="FFFFFF"/>
        <w:spacing w:after="0" w:line="240" w:lineRule="auto"/>
        <w:jc w:val="center"/>
        <w:rPr>
          <w:rStyle w:val="c8"/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090739">
        <w:rPr>
          <w:rFonts w:eastAsia="Times New Roman" w:cs="Times New Roman"/>
          <w:b/>
          <w:color w:val="111111"/>
          <w:szCs w:val="24"/>
          <w:lang w:eastAsia="ru-RU"/>
        </w:rPr>
        <w:t>г.</w:t>
      </w:r>
      <w:r>
        <w:rPr>
          <w:rFonts w:eastAsia="Times New Roman" w:cs="Times New Roman"/>
          <w:b/>
          <w:color w:val="111111"/>
          <w:szCs w:val="24"/>
          <w:lang w:eastAsia="ru-RU"/>
        </w:rPr>
        <w:t xml:space="preserve"> Новомосковск,2024</w:t>
      </w:r>
      <w:r w:rsidRPr="00090739">
        <w:rPr>
          <w:rFonts w:eastAsia="Times New Roman" w:cs="Times New Roman"/>
          <w:b/>
          <w:color w:val="111111"/>
          <w:szCs w:val="24"/>
          <w:lang w:eastAsia="ru-RU"/>
        </w:rPr>
        <w:t>г</w:t>
      </w:r>
      <w:r>
        <w:rPr>
          <w:rFonts w:eastAsia="Times New Roman" w:cs="Times New Roman"/>
          <w:b/>
          <w:color w:val="111111"/>
          <w:szCs w:val="24"/>
          <w:lang w:eastAsia="ru-RU"/>
        </w:rPr>
        <w:t>.</w:t>
      </w:r>
    </w:p>
    <w:p w:rsidR="00997A85" w:rsidRDefault="00997A85" w:rsidP="00997A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Знаете ли вы, что развитие мелкой моторики пальцев рук — один из показателей интеллектуального развития ребёнка?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Учёными доказано, что развитие руки находится в тесной связи с развитием речи и мышления.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Дело в том, что на пальцах и на ладонях есть «активные точки», массаж которых положительно влияет на самочувствие ребёнка, улучшает работу мозга в целом.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Всестороннее представление об окружающем предметном мире у человека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Известный итальянский педагог, психолог и врач Мария </w:t>
      </w:r>
      <w:proofErr w:type="spellStart"/>
      <w:r>
        <w:rPr>
          <w:rStyle w:val="c0"/>
          <w:color w:val="000000"/>
          <w:sz w:val="28"/>
          <w:szCs w:val="28"/>
        </w:rPr>
        <w:t>Монтессори</w:t>
      </w:r>
      <w:proofErr w:type="spellEnd"/>
      <w:r>
        <w:rPr>
          <w:rStyle w:val="c0"/>
          <w:color w:val="000000"/>
          <w:sz w:val="28"/>
          <w:szCs w:val="28"/>
        </w:rPr>
        <w:t xml:space="preserve"> отмечала, что благодаря контакту с окружением и собственным исследованиям, ребенок формирует запас понятий, которыми может оперировать его интеллект. Без этого теряется способность к абстрагированию. Контакт происходит с помощью органов чувств и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работа по развитию мелкой моторики должна начинаться задолго до поступления ребенка в школу.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Начинать работу по развитию тонкой мускулатуры рук нужно с самого раннего возраста. В этом помогут разные игры.</w:t>
      </w:r>
    </w:p>
    <w:p w:rsidR="00997A85" w:rsidRDefault="00997A85" w:rsidP="00AF0C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Средства развития мелкой моторики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Тонкую мускулатуру рук помогут развить: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Пластилин.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Крупа, бусы, пуговицы.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Песок.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Природный материал.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Нитки, тесьма, веревки, шнурки, ткани.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Карандаши, счетные палочки.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Бумага.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Куклы.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Вода.</w:t>
      </w:r>
    </w:p>
    <w:p w:rsidR="00997A85" w:rsidRDefault="00997A85" w:rsidP="00AF0CB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Игры с пластилином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Пластилин дает уникальные возможности проводить интересные игры с пользой для общего развития ребенка. Покажите малышу все чудеса пластилинового мира, заинтересуйте его, и вы удивитесь, как быстро детские пальчики начнут создавать сначала неуклюжие, а потом все более сложные фигурки.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мы делаем с пластилином?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Мнем и отщипываем.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Надавливаем и размазываем.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Скатываем шарики, раскатываем колбаски.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Режем на кусочки.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Лепим картинки.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Готовим обед.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Для детей со слабыми мышцами рук очень полезно проводить занятия лепкой из пластилина. Работа с пластилином является подготовительным этапом к умению работать с другими материалами и инструментами.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с бумагой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Бумагу можно рвать, мять, складывать, разрезать ножницами. Эти игры и упражнения помогут ребенку узнать, как обычная бумага превращается в красивые аппликации и забавные объемные игрушки.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Развитию точных движений и памяти помогают плетение ковриков из бумажных полос, занятия в технике «оригами»: складывание корабликов, самолетиков, цветов, животных и других фигурок.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с чётными палочками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этих играх хорошими помощниками станут обыкновенные счётные палочки, карандаши или соломинки, веточки (если игра происходит на улице). Нехитрые задания помогут ребенку развить внимание, воображение, познакомиться с геометрическими фигурами и понятием симметрии.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с конструктором, мозаикой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на развитие тактильных ощущений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с пуговицами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Заполните просторную коробку пуговицами.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Опустите руки в коробку.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Поводите ладонями по поверхности.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Перетирайте пуговицы между ладонями.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Пересыпайте их из ладошки в ладошку.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Найдите самую большую пуговицу, самую маленькую, квадратную, гладкую.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Соберите из пуговиц по образцу букву или любой узор.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Протяните шнурок через отверстия в пуговице.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Нарядите ёлку.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с крупой, бусами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«Ракушка» — круглая игрушка, в которой перекатывается один или несколько шариков или бусинок. Ребенок ощупывает их через ткань, перебирает пальчиками, массируя активные зоны руки.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«Божьи коровки» — просто круглые мешочки, заполненные разными материалами. Ребенок ощупывает наполнитель через ткань. Можно сделать несколько игрушек, разных по размеру и с разными наполнителями. </w:t>
      </w:r>
      <w:proofErr w:type="gramStart"/>
      <w:r>
        <w:rPr>
          <w:rStyle w:val="c0"/>
          <w:color w:val="000000"/>
          <w:sz w:val="28"/>
          <w:szCs w:val="28"/>
        </w:rPr>
        <w:t>В самой маленькой игрушке может быть песок, в средней — гречневая крупа, в более крупной — горох или фасоль.</w:t>
      </w:r>
      <w:proofErr w:type="gramEnd"/>
      <w:r>
        <w:rPr>
          <w:rStyle w:val="c0"/>
          <w:color w:val="000000"/>
          <w:sz w:val="28"/>
          <w:szCs w:val="28"/>
        </w:rPr>
        <w:t xml:space="preserve"> Игрушки можно использовать, как счетный материал, как пирамидку (укладывая одну коровку на другую) и т.п.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Прячем ручки в крупу, массируя ладошки.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Пересыпаем крупу из ладошки в ладошку.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Изображаем дождь, град (дождь — манка, град – рис и </w:t>
      </w:r>
      <w:proofErr w:type="spellStart"/>
      <w:r>
        <w:rPr>
          <w:rStyle w:val="c0"/>
          <w:color w:val="000000"/>
          <w:sz w:val="28"/>
          <w:szCs w:val="28"/>
        </w:rPr>
        <w:t>т.д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Покормим птичек (щепоткой насыпаем крупу в тарелочку).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Разберём из одной емкости по тарелочкам крупы: в одну рис, в другую гречку.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Вкусная кашка (превращаем руку в ложку и мешаем кашу в плошке).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 игрушку (находим игрушку-сюрприз в крупе).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Отгадай, какая крупа в мешочке.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«Сухой бассейн» из гороха и фасоли.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Собираем узор из бусинок и т. д.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с природным материалом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Гуляя с ребенком во дворе, в парке, в лесу, обратите внимание на то, как щедро может одарить природа наблюдательного человека. Из камешков и палочек можно создавать интересные творческие композиции, из снега и глины лепить большие и маленькие фигуры. Все это позволяет развивать тактильно-двигательное восприятие ребенка.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Рисование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Рисование – занятие, любимое всеми детьми и очень полезное. И не обязательно рисовать только карандашом или кистью на бумаге или картоне. Можно рисовать на снегу и песке, на запотевшем окне и асфальте. Полезно рисовать пальцем, ладонью, палочкой, делать отпечатки кусочком ваты, скомканной бумаги.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с песком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Погладь рукой песок. Что ты чувствуешь?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песок? Как его сделать сырым? Попрыскай из пульверизатора.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Положи свою ладонь на песок. Это след от твоей ладони. А это след от моей ладони. Чей след больше? Чей меньше? Посмотри, какие следы можно сделать с помощью крышек от бутылок, палочек. Попробуй изобразить след кошки. Сделай большой след и маленький.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Разгладь песок двумя руками. Отряхни руки.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закопаю несколько игрушек, а ты попробуй найти.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с водой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Возьми бутылку двумя руками. Какая вода в этой бутылке, теплая или холодная? А в другой бутылке? Открой бутылку с теплой водой, вылей воду в таз.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Возьми губку, намочи ее в воде. Выжми воду в миску сначала одной рукой, потом намочи губку и выжми другой рукой.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Намочи салфетку, выжми ее двумя руками, протри стол. Расправь салфетку и сложи ее. Вытри руки полотенцем и др.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с куклами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развития мелкой моторики используются куклы, соответствующие возможностям ребенка и развивающие их. Куклы бывают разные: петрушечные куклы, вязаные пальчиковые куклы, мягкие подвижные «куклы-рукавички», комбинированные куклы, «</w:t>
      </w:r>
      <w:proofErr w:type="gramStart"/>
      <w:r>
        <w:rPr>
          <w:rStyle w:val="c0"/>
          <w:color w:val="000000"/>
          <w:sz w:val="28"/>
          <w:szCs w:val="28"/>
        </w:rPr>
        <w:t>я–куклы</w:t>
      </w:r>
      <w:proofErr w:type="gramEnd"/>
      <w:r>
        <w:rPr>
          <w:rStyle w:val="c0"/>
          <w:color w:val="000000"/>
          <w:sz w:val="28"/>
          <w:szCs w:val="28"/>
        </w:rPr>
        <w:t>», куклы-марионетки.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Массаж кистей рук и пальцев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Массаж является одним из видов пассивной гимнастики. Он оказывает общеукрепляющее действие на мышечную систему, повышая тонус, эластичность и сократительную способность мышц.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Приемы массажа и самомассажа кистей и пальцев рук: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Массаж тыльной стороны кистей рук;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Массаж ладони;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Массаж пальцев рук.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Пальчиковая гимнастика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Вызывает у детей оживление, эмоциональный подъем и оказывает специфическое тонизирующее действие на функциональное состояние мозга и развитие речи.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Игры с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массажёрами</w:t>
      </w:r>
      <w:proofErr w:type="spellEnd"/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 с предметами для массажа: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Катать по столу от кончиков пальцев до локтя, между ладонями, по тыльной стороне кисти.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Выполнять упражнения надо обязательно каждой рукой по очереди.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Упражнения с мячами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Учиться захватывать мяч всей кистью и отпускать его;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Катать мяч по часовой стрелке;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Держать одной рукой – другой рукой выполнить ввинчивающие движения, пощелкивания, пощипывания;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Выполнять упражнения надо обязательно каждой рукой по очереди.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Народные пальчиковые игры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народными пальчиковыми играми ребенок встречался уже в грудном возрасте. Это были еще не игры, а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 и пеструшки – забавы взрослого с ребенком. Например, «Сорока-ворона», «Перепёлка», «Кисель», «Банька», «Барашка купишь?» и другие.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смысл не только в развитии мелкой моторики. Они позволяют ребенку ощутить радость телесного контакта, почувствовать свои пальцы, локоть, плечо; осознать себя в системе телесных координат, сформировать схему тела. Это предотвращает возможность возникновения многих неврозов в дальнейшем, дает человеку чувство самообладания. Аналогичные игры встречаются у очень многих народов.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полутора лет ребёнка надо учить: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Застёгивать пуговицы.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Завязывать и развязывать узлы.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Шнуровать игрушечную или свою обувь.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Запускать пальцами мелкие волчки.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Проводить пальцем по дорожке и т.д.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мелкой моторики и тактильно-двигательного восприятия у детей позволяет детям: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1.Развивать речь. Ребёнок, познавая окружающий мир, развивает: мышление, воображение, память, восприятие.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2.Овладеть навыками письма, рисования, ручного труда, что в будущем поможет избежать многих проблем школьного обучения.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3.Лучше адаптироваться в практической жизни.</w:t>
      </w:r>
    </w:p>
    <w:p w:rsidR="00997A85" w:rsidRDefault="00997A85" w:rsidP="00997A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4.Научиться понимать многие явления окружающего мира.</w:t>
      </w:r>
    </w:p>
    <w:p w:rsidR="00BB53FF" w:rsidRDefault="00BB53FF"/>
    <w:sectPr w:rsidR="00BB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70"/>
    <w:rsid w:val="00725070"/>
    <w:rsid w:val="00997A85"/>
    <w:rsid w:val="00AF0CB8"/>
    <w:rsid w:val="00AF37D5"/>
    <w:rsid w:val="00BB53FF"/>
    <w:rsid w:val="00C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D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63E"/>
    <w:pPr>
      <w:spacing w:after="0" w:line="240" w:lineRule="auto"/>
    </w:pPr>
    <w:rPr>
      <w:rFonts w:ascii="Times New Roman" w:hAnsi="Times New Roman"/>
    </w:rPr>
  </w:style>
  <w:style w:type="paragraph" w:customStyle="1" w:styleId="c4">
    <w:name w:val="c4"/>
    <w:basedOn w:val="a"/>
    <w:rsid w:val="00997A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997A85"/>
  </w:style>
  <w:style w:type="character" w:customStyle="1" w:styleId="c0">
    <w:name w:val="c0"/>
    <w:basedOn w:val="a0"/>
    <w:rsid w:val="00997A85"/>
  </w:style>
  <w:style w:type="paragraph" w:customStyle="1" w:styleId="c2">
    <w:name w:val="c2"/>
    <w:basedOn w:val="a"/>
    <w:rsid w:val="00997A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997A85"/>
  </w:style>
  <w:style w:type="paragraph" w:customStyle="1" w:styleId="c5">
    <w:name w:val="c5"/>
    <w:basedOn w:val="a"/>
    <w:rsid w:val="00997A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97A85"/>
  </w:style>
  <w:style w:type="paragraph" w:styleId="a4">
    <w:name w:val="Balloon Text"/>
    <w:basedOn w:val="a"/>
    <w:link w:val="a5"/>
    <w:uiPriority w:val="99"/>
    <w:semiHidden/>
    <w:unhideWhenUsed/>
    <w:rsid w:val="009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D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63E"/>
    <w:pPr>
      <w:spacing w:after="0" w:line="240" w:lineRule="auto"/>
    </w:pPr>
    <w:rPr>
      <w:rFonts w:ascii="Times New Roman" w:hAnsi="Times New Roman"/>
    </w:rPr>
  </w:style>
  <w:style w:type="paragraph" w:customStyle="1" w:styleId="c4">
    <w:name w:val="c4"/>
    <w:basedOn w:val="a"/>
    <w:rsid w:val="00997A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997A85"/>
  </w:style>
  <w:style w:type="character" w:customStyle="1" w:styleId="c0">
    <w:name w:val="c0"/>
    <w:basedOn w:val="a0"/>
    <w:rsid w:val="00997A85"/>
  </w:style>
  <w:style w:type="paragraph" w:customStyle="1" w:styleId="c2">
    <w:name w:val="c2"/>
    <w:basedOn w:val="a"/>
    <w:rsid w:val="00997A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997A85"/>
  </w:style>
  <w:style w:type="paragraph" w:customStyle="1" w:styleId="c5">
    <w:name w:val="c5"/>
    <w:basedOn w:val="a"/>
    <w:rsid w:val="00997A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97A85"/>
  </w:style>
  <w:style w:type="paragraph" w:styleId="a4">
    <w:name w:val="Balloon Text"/>
    <w:basedOn w:val="a"/>
    <w:link w:val="a5"/>
    <w:uiPriority w:val="99"/>
    <w:semiHidden/>
    <w:unhideWhenUsed/>
    <w:rsid w:val="009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№51</dc:creator>
  <cp:keywords/>
  <dc:description/>
  <cp:lastModifiedBy>Детский сад №51</cp:lastModifiedBy>
  <cp:revision>3</cp:revision>
  <dcterms:created xsi:type="dcterms:W3CDTF">2024-04-08T10:04:00Z</dcterms:created>
  <dcterms:modified xsi:type="dcterms:W3CDTF">2024-04-08T10:12:00Z</dcterms:modified>
</cp:coreProperties>
</file>