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720" w:rsidRDefault="009C4720" w:rsidP="009C4720">
      <w:pPr>
        <w:jc w:val="center"/>
        <w:rPr>
          <w:rFonts w:ascii="Times New Roman" w:hAnsi="Times New Roman" w:cs="Times New Roman"/>
          <w:b/>
          <w:bCs/>
          <w:sz w:val="28"/>
          <w:szCs w:val="28"/>
        </w:rPr>
      </w:pPr>
      <w:r>
        <w:rPr>
          <w:rFonts w:ascii="Times New Roman" w:hAnsi="Times New Roman" w:cs="Times New Roman"/>
          <w:b/>
          <w:bCs/>
          <w:sz w:val="28"/>
          <w:szCs w:val="28"/>
        </w:rPr>
        <w:t>Консультация для родителей.</w:t>
      </w:r>
    </w:p>
    <w:p w:rsidR="009C4720" w:rsidRDefault="009C4720" w:rsidP="009C4720">
      <w:pPr>
        <w:jc w:val="center"/>
        <w:rPr>
          <w:rFonts w:ascii="Times New Roman" w:hAnsi="Times New Roman" w:cs="Times New Roman"/>
          <w:b/>
          <w:bCs/>
          <w:sz w:val="28"/>
          <w:szCs w:val="28"/>
        </w:rPr>
      </w:pPr>
      <w:r>
        <w:rPr>
          <w:rFonts w:ascii="Times New Roman" w:hAnsi="Times New Roman" w:cs="Times New Roman"/>
          <w:b/>
          <w:bCs/>
          <w:sz w:val="28"/>
          <w:szCs w:val="28"/>
        </w:rPr>
        <w:t>«</w:t>
      </w:r>
      <w:r w:rsidRPr="00655187">
        <w:rPr>
          <w:rFonts w:ascii="Times New Roman" w:hAnsi="Times New Roman" w:cs="Times New Roman"/>
          <w:b/>
          <w:bCs/>
          <w:sz w:val="28"/>
          <w:szCs w:val="28"/>
        </w:rPr>
        <w:t>Роль бабушек и дедушек в воспитании внуков</w:t>
      </w:r>
      <w:r>
        <w:rPr>
          <w:rFonts w:ascii="Times New Roman" w:hAnsi="Times New Roman" w:cs="Times New Roman"/>
          <w:b/>
          <w:bCs/>
          <w:sz w:val="28"/>
          <w:szCs w:val="28"/>
        </w:rPr>
        <w:t>».</w:t>
      </w:r>
    </w:p>
    <w:p w:rsidR="009C4720" w:rsidRPr="00655187" w:rsidRDefault="009C4720" w:rsidP="009C4720">
      <w:pPr>
        <w:jc w:val="right"/>
        <w:rPr>
          <w:rFonts w:ascii="Times New Roman" w:hAnsi="Times New Roman" w:cs="Times New Roman"/>
          <w:sz w:val="28"/>
          <w:szCs w:val="28"/>
        </w:rPr>
      </w:pPr>
      <w:r>
        <w:rPr>
          <w:rFonts w:ascii="Times New Roman" w:hAnsi="Times New Roman" w:cs="Times New Roman"/>
          <w:bCs/>
          <w:sz w:val="28"/>
          <w:szCs w:val="28"/>
        </w:rPr>
        <w:t>Подготовил воспитатель: Ирина Валерьевна Каткова</w:t>
      </w:r>
    </w:p>
    <w:p w:rsidR="009C4720" w:rsidRPr="00655187" w:rsidRDefault="009C4720" w:rsidP="009C4720">
      <w:pPr>
        <w:rPr>
          <w:rFonts w:ascii="Times New Roman" w:hAnsi="Times New Roman" w:cs="Times New Roman"/>
          <w:sz w:val="28"/>
          <w:szCs w:val="28"/>
        </w:rPr>
      </w:pPr>
      <w:r>
        <w:rPr>
          <w:rFonts w:ascii="Times New Roman" w:hAnsi="Times New Roman" w:cs="Times New Roman"/>
          <w:sz w:val="28"/>
          <w:szCs w:val="28"/>
        </w:rPr>
        <w:t xml:space="preserve">  </w:t>
      </w:r>
      <w:r w:rsidRPr="00655187">
        <w:rPr>
          <w:rFonts w:ascii="Times New Roman" w:hAnsi="Times New Roman" w:cs="Times New Roman"/>
          <w:sz w:val="28"/>
          <w:szCs w:val="28"/>
        </w:rPr>
        <w:t xml:space="preserve">Помощь старшего поколения в воспитании детей – подарок судьбы для многих молодых родителей. Ведь опыт, знания и умения старшего поколения помогут справиться с трудными и непонятными ситуациями в процессе ухода за малышом. Кроме того, именно бабушки и дедушки заботятся и беспокоятся о подрастающих внучатах с такой любовью и нежностью, которой могут порой позавидовать даже сами </w:t>
      </w:r>
      <w:r>
        <w:rPr>
          <w:rFonts w:ascii="Times New Roman" w:hAnsi="Times New Roman" w:cs="Times New Roman"/>
          <w:sz w:val="28"/>
          <w:szCs w:val="28"/>
        </w:rPr>
        <w:t xml:space="preserve">   </w:t>
      </w:r>
      <w:r w:rsidRPr="00655187">
        <w:rPr>
          <w:rFonts w:ascii="Times New Roman" w:hAnsi="Times New Roman" w:cs="Times New Roman"/>
          <w:sz w:val="28"/>
          <w:szCs w:val="28"/>
        </w:rPr>
        <w:t>родители.</w:t>
      </w:r>
    </w:p>
    <w:p w:rsidR="009C4720" w:rsidRPr="00655187" w:rsidRDefault="009C4720" w:rsidP="009C4720">
      <w:pPr>
        <w:rPr>
          <w:rFonts w:ascii="Times New Roman" w:hAnsi="Times New Roman" w:cs="Times New Roman"/>
          <w:sz w:val="28"/>
          <w:szCs w:val="28"/>
        </w:rPr>
      </w:pPr>
      <w:r>
        <w:rPr>
          <w:rFonts w:ascii="Times New Roman" w:hAnsi="Times New Roman" w:cs="Times New Roman"/>
          <w:sz w:val="28"/>
          <w:szCs w:val="28"/>
        </w:rPr>
        <w:t xml:space="preserve"> </w:t>
      </w:r>
      <w:r w:rsidRPr="00655187">
        <w:rPr>
          <w:rFonts w:ascii="Times New Roman" w:hAnsi="Times New Roman" w:cs="Times New Roman"/>
          <w:sz w:val="28"/>
          <w:szCs w:val="28"/>
        </w:rPr>
        <w:t>Но бывает и такое, что воспитание ребенка бабушками и дедушками становится причиной конфликтов между поколениями. Ведь излишняя нежность, любовь, а порой и склонность побаловать малыша, противоречат принципам воспитания, которым следуют родители.</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  Для того</w:t>
      </w:r>
      <w:proofErr w:type="gramStart"/>
      <w:r w:rsidRPr="00655187">
        <w:rPr>
          <w:rFonts w:ascii="Times New Roman" w:hAnsi="Times New Roman" w:cs="Times New Roman"/>
          <w:sz w:val="28"/>
          <w:szCs w:val="28"/>
        </w:rPr>
        <w:t>,</w:t>
      </w:r>
      <w:proofErr w:type="gramEnd"/>
      <w:r w:rsidRPr="00655187">
        <w:rPr>
          <w:rFonts w:ascii="Times New Roman" w:hAnsi="Times New Roman" w:cs="Times New Roman"/>
          <w:sz w:val="28"/>
          <w:szCs w:val="28"/>
        </w:rPr>
        <w:t xml:space="preserve"> чтобы частый контакт малыша и старшего поколения родственников не привел к конфликтным ситуациям, проанализируйте плюсы и минусы данного вопроса. И лишь, будучи уверенным, что все, или большинство, аспектов Вас устраивает, отдавайте малыша в заботливые руки бабушек и дедушек.</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u w:val="single"/>
        </w:rPr>
        <w:t>Интересные факты</w:t>
      </w:r>
    </w:p>
    <w:p w:rsidR="009C4720" w:rsidRPr="00655187" w:rsidRDefault="009C4720" w:rsidP="009C4720">
      <w:pPr>
        <w:numPr>
          <w:ilvl w:val="0"/>
          <w:numId w:val="1"/>
        </w:numPr>
        <w:rPr>
          <w:rFonts w:ascii="Times New Roman" w:hAnsi="Times New Roman" w:cs="Times New Roman"/>
          <w:sz w:val="28"/>
          <w:szCs w:val="28"/>
        </w:rPr>
      </w:pPr>
      <w:r w:rsidRPr="00655187">
        <w:rPr>
          <w:rFonts w:ascii="Times New Roman" w:hAnsi="Times New Roman" w:cs="Times New Roman"/>
          <w:sz w:val="28"/>
          <w:szCs w:val="28"/>
          <w:u w:val="single"/>
        </w:rPr>
        <w:t>Воспитание</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Одаренность ребенка – заслуга именно бабушек и дедушек, считают психологи всего мира. Если вспомнить постоянную озабоченность родителей, усталость и нехватку времени, то трудно не согласиться с тем, что полноценное внимание и все свое время могут отдавать ребенку именно старшие члены семьи.</w:t>
      </w:r>
    </w:p>
    <w:p w:rsidR="009C4720" w:rsidRPr="00655187" w:rsidRDefault="009C4720" w:rsidP="009C4720">
      <w:pPr>
        <w:numPr>
          <w:ilvl w:val="0"/>
          <w:numId w:val="2"/>
        </w:numPr>
        <w:rPr>
          <w:rFonts w:ascii="Times New Roman" w:hAnsi="Times New Roman" w:cs="Times New Roman"/>
          <w:sz w:val="28"/>
          <w:szCs w:val="28"/>
        </w:rPr>
      </w:pPr>
      <w:r w:rsidRPr="00655187">
        <w:rPr>
          <w:rFonts w:ascii="Times New Roman" w:hAnsi="Times New Roman" w:cs="Times New Roman"/>
          <w:sz w:val="28"/>
          <w:szCs w:val="28"/>
          <w:u w:val="single"/>
        </w:rPr>
        <w:t>Воспитание капризов</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Бабушки и дедушки балуют детей. Если вдуматься, то такая склонность старшего поколения вовсе не вредна ребенку. Ведь это и есть проявление искренней любви и желания порадовать. Но, конечно, тут важно не перегнуть палку и не начать потакать необоснованным капризам. Ну и, конечно же, нельзя разрешать ребенку манипулировать взрослыми, используя в качестве</w:t>
      </w:r>
      <w:r>
        <w:rPr>
          <w:rFonts w:ascii="Times New Roman" w:hAnsi="Times New Roman" w:cs="Times New Roman"/>
          <w:sz w:val="28"/>
          <w:szCs w:val="28"/>
        </w:rPr>
        <w:t xml:space="preserve"> </w:t>
      </w:r>
      <w:r w:rsidRPr="00655187">
        <w:rPr>
          <w:rFonts w:ascii="Times New Roman" w:hAnsi="Times New Roman" w:cs="Times New Roman"/>
          <w:sz w:val="28"/>
          <w:szCs w:val="28"/>
        </w:rPr>
        <w:t>аргумента их искреннюю любовь.</w:t>
      </w:r>
    </w:p>
    <w:p w:rsidR="009C4720" w:rsidRPr="00655187" w:rsidRDefault="009C4720" w:rsidP="009C4720">
      <w:pPr>
        <w:numPr>
          <w:ilvl w:val="0"/>
          <w:numId w:val="3"/>
        </w:numPr>
        <w:rPr>
          <w:rFonts w:ascii="Times New Roman" w:hAnsi="Times New Roman" w:cs="Times New Roman"/>
          <w:sz w:val="28"/>
          <w:szCs w:val="28"/>
        </w:rPr>
      </w:pPr>
      <w:r w:rsidRPr="00655187">
        <w:rPr>
          <w:rFonts w:ascii="Times New Roman" w:hAnsi="Times New Roman" w:cs="Times New Roman"/>
          <w:sz w:val="28"/>
          <w:szCs w:val="28"/>
          <w:u w:val="single"/>
        </w:rPr>
        <w:t>Воспитание эгоцентризма</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Бабушки и дедушки часто «захваливают» любимых внучат «на пустом месте». С одной стороны это хорошо. Психологи утверждают, что похвала, даже не всегда обоснованная, может помочь избавиться малышу от комплексов (или же предотвратить их появление). Но часто старшее поколение уж слишком усердствует, внушая ребенку, что лучше его никого нет.</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lastRenderedPageBreak/>
        <w:t>С данной проблемой поможет справиться лишь «принцип баланса». Это значит, что родители должны трезво оценивать и обсуждать с ребенком его успехи и неудачи. В результате в головке малыша сложится реальное отношение к действительности, и он научится видеть ее с разных точек зрения.</w:t>
      </w:r>
      <w:r w:rsidRPr="00655187">
        <w:rPr>
          <w:rFonts w:ascii="Times New Roman" w:hAnsi="Times New Roman" w:cs="Times New Roman"/>
          <w:sz w:val="28"/>
          <w:szCs w:val="28"/>
        </w:rPr>
        <w:br/>
        <w:t>          Согласовывать свои действия со старшими воспитателями необходимо, для формирования адекватной самооценки ребенка. Но делать это нужно не при нем. Иначе ребенок достаточно быстро сообразит, как сыграть на Ваших противоречиях, и Вы получите маленького манипулятора.</w:t>
      </w:r>
    </w:p>
    <w:p w:rsidR="009C4720" w:rsidRPr="00655187" w:rsidRDefault="009C4720" w:rsidP="009C4720">
      <w:pPr>
        <w:numPr>
          <w:ilvl w:val="0"/>
          <w:numId w:val="4"/>
        </w:numPr>
        <w:rPr>
          <w:rFonts w:ascii="Times New Roman" w:hAnsi="Times New Roman" w:cs="Times New Roman"/>
          <w:sz w:val="28"/>
          <w:szCs w:val="28"/>
        </w:rPr>
      </w:pPr>
      <w:r w:rsidRPr="00655187">
        <w:rPr>
          <w:rFonts w:ascii="Times New Roman" w:hAnsi="Times New Roman" w:cs="Times New Roman"/>
          <w:sz w:val="28"/>
          <w:szCs w:val="28"/>
          <w:u w:val="single"/>
        </w:rPr>
        <w:t>Методы воспитания</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Старшее поколение часто не приемлет новых методов воспитания. В свою очередь молодые мамы и папы также не приемлют житейскую мудрость и опыт своих родителей. Не встать на путь конфронтации, научиться видеть, как эти методы дополняют друг друга – вот достойный выход и хороший пример взаимодействия любящих людей. К тому же, у Вашего малыша будет крепкая нервная система, если он будет с детства присутствовать «за столом переговоров», а не «на поле боя»! И, вероятно, когда Вы станете бабушкой и дедушкой, он будет прислушиваться к вам.</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Хочется также, дорогие родители, обратить Ваше внимание на то, что старшее поколение — носители и хранители семейных ценностей и традиций.</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Наличие в семье традиций, на которых выросло среднее поколение, лучше любых силовых желаний родителей «привяжет» к родительскому дому, к родительской пристани. Семейные традиции, которые включают в себя: обычаи семьи, уклад жизни, привычки членов семьи – все это и создает аромат семьи, который выросшие дети уносят с собой, и он греет их сердце вдали от родного дома.</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В качестве традиций могут выступать обыденные, простые вещи – воскресные чаепития в доме мамы, свекрови, тещи, празднование дней рождений всех членов семьи с подготовкой представлений или украшений для дома. Когда за одним столом собирается несколько поколений семьи, дети четко понимают и усваивают семейные ценности.</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Традиции лучший воспитатель ребенка, поскольку они дают,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И уж, конечно, ребенок, выросший на традициях, объединяющих разные поколения семьи, никогда не бросит ни бабушку или дедушку в трудные минуты их жизни.</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Дорогие бабушки и дедушки!</w:t>
      </w:r>
    </w:p>
    <w:p w:rsidR="009C4720" w:rsidRPr="00655187" w:rsidRDefault="009C4720" w:rsidP="009C4720">
      <w:pPr>
        <w:rPr>
          <w:rFonts w:ascii="Times New Roman" w:hAnsi="Times New Roman" w:cs="Times New Roman"/>
          <w:sz w:val="28"/>
          <w:szCs w:val="28"/>
        </w:rPr>
      </w:pPr>
      <w:r w:rsidRPr="00655187">
        <w:rPr>
          <w:rFonts w:ascii="Times New Roman" w:hAnsi="Times New Roman" w:cs="Times New Roman"/>
          <w:sz w:val="28"/>
          <w:szCs w:val="28"/>
        </w:rPr>
        <w:t>Предлагаем вам несколько советов по воспитанию внуков и внучек</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lastRenderedPageBreak/>
        <w:t>Свою любовь и преданность к детям не превращайте на деле в услужливость и рабское повиновение. Не становитесь бабушками – попустительницами.</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Не берите на себя детские заботы, которые нужны им для самовоспитания.</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Не балуйте их множеством подарков и бесконечным доставлением удовольствия.</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Не проявляйте по отношению к ним мелочной опеки.</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 xml:space="preserve">Рассказывайте им </w:t>
      </w:r>
      <w:proofErr w:type="gramStart"/>
      <w:r w:rsidRPr="00655187">
        <w:rPr>
          <w:rFonts w:ascii="Times New Roman" w:hAnsi="Times New Roman" w:cs="Times New Roman"/>
          <w:sz w:val="28"/>
          <w:szCs w:val="28"/>
        </w:rPr>
        <w:t>почаще</w:t>
      </w:r>
      <w:proofErr w:type="gramEnd"/>
      <w:r w:rsidRPr="00655187">
        <w:rPr>
          <w:rFonts w:ascii="Times New Roman" w:hAnsi="Times New Roman" w:cs="Times New Roman"/>
          <w:sz w:val="28"/>
          <w:szCs w:val="28"/>
        </w:rPr>
        <w:t xml:space="preserve"> о себе, о своем детстве, о своей работе.</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Раскройте им свою душу, доверяйте им свои сомнения, горести, переживания.</w:t>
      </w:r>
    </w:p>
    <w:p w:rsidR="009C4720" w:rsidRPr="00655187" w:rsidRDefault="009C4720" w:rsidP="009C4720">
      <w:pPr>
        <w:numPr>
          <w:ilvl w:val="0"/>
          <w:numId w:val="5"/>
        </w:numPr>
        <w:rPr>
          <w:rFonts w:ascii="Times New Roman" w:hAnsi="Times New Roman" w:cs="Times New Roman"/>
          <w:sz w:val="28"/>
          <w:szCs w:val="28"/>
        </w:rPr>
      </w:pPr>
      <w:r w:rsidRPr="00655187">
        <w:rPr>
          <w:rFonts w:ascii="Times New Roman" w:hAnsi="Times New Roman" w:cs="Times New Roman"/>
          <w:sz w:val="28"/>
          <w:szCs w:val="28"/>
        </w:rPr>
        <w:t>Секретничайте с ними, рассказывайте и читайте им сказки, гуляйте вместе с ними.</w:t>
      </w:r>
    </w:p>
    <w:p w:rsidR="009C4720" w:rsidRPr="00655187" w:rsidRDefault="009C4720" w:rsidP="009C4720">
      <w:pPr>
        <w:rPr>
          <w:rFonts w:ascii="Times New Roman" w:hAnsi="Times New Roman" w:cs="Times New Roman"/>
          <w:sz w:val="28"/>
          <w:szCs w:val="28"/>
        </w:rPr>
      </w:pPr>
    </w:p>
    <w:p w:rsidR="001748FD" w:rsidRDefault="009C4720">
      <w:bookmarkStart w:id="0" w:name="_GoBack"/>
      <w:bookmarkEnd w:id="0"/>
    </w:p>
    <w:sectPr w:rsidR="001748FD" w:rsidSect="00655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DEA"/>
    <w:multiLevelType w:val="multilevel"/>
    <w:tmpl w:val="A3D0D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310E9"/>
    <w:multiLevelType w:val="multilevel"/>
    <w:tmpl w:val="E12CE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672671"/>
    <w:multiLevelType w:val="multilevel"/>
    <w:tmpl w:val="F5AC8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46441A"/>
    <w:multiLevelType w:val="multilevel"/>
    <w:tmpl w:val="B5A4C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F17B53"/>
    <w:multiLevelType w:val="multilevel"/>
    <w:tmpl w:val="E7DE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AA"/>
    <w:rsid w:val="00237C56"/>
    <w:rsid w:val="005C4360"/>
    <w:rsid w:val="00881EAA"/>
    <w:rsid w:val="009C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2024-05-17T10:44:00Z</dcterms:created>
  <dcterms:modified xsi:type="dcterms:W3CDTF">2024-05-17T10:44:00Z</dcterms:modified>
</cp:coreProperties>
</file>