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0" w:rsidRPr="00117DE0" w:rsidRDefault="00117DE0" w:rsidP="00117DE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32"/>
          <w:szCs w:val="32"/>
          <w:lang w:eastAsia="ru-RU"/>
        </w:rPr>
      </w:pPr>
      <w:r w:rsidRPr="00117DE0">
        <w:rPr>
          <w:rFonts w:ascii="Georgia" w:eastAsia="Times New Roman" w:hAnsi="Georgia" w:cs="Times New Roman"/>
          <w:b/>
          <w:bCs/>
          <w:color w:val="181818"/>
          <w:sz w:val="32"/>
          <w:szCs w:val="32"/>
          <w:lang w:eastAsia="ru-RU"/>
        </w:rPr>
        <w:t>«Как влияет музыка на детей с расстройствами аутистического спектра»</w:t>
      </w:r>
    </w:p>
    <w:p w:rsidR="00117DE0" w:rsidRDefault="00117DE0" w:rsidP="00117DE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i/>
          <w:iCs/>
          <w:color w:val="181818"/>
          <w:sz w:val="28"/>
          <w:szCs w:val="28"/>
          <w:lang w:eastAsia="ru-RU"/>
        </w:rPr>
        <w:t>Консультация для родителей</w:t>
      </w:r>
      <w:r w:rsidR="00742893">
        <w:rPr>
          <w:rFonts w:ascii="Georgia" w:eastAsia="Times New Roman" w:hAnsi="Georgia" w:cs="Times New Roman"/>
          <w:i/>
          <w:iCs/>
          <w:color w:val="181818"/>
          <w:sz w:val="28"/>
          <w:szCs w:val="28"/>
          <w:lang w:eastAsia="ru-RU"/>
        </w:rPr>
        <w:t xml:space="preserve"> музыкального руководителя МБДОУ «Детский сад комбинированного вида № 51»</w:t>
      </w:r>
    </w:p>
    <w:p w:rsidR="00742893" w:rsidRPr="00117DE0" w:rsidRDefault="00742893" w:rsidP="00117DE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181818"/>
          <w:sz w:val="28"/>
          <w:szCs w:val="28"/>
          <w:lang w:eastAsia="ru-RU"/>
        </w:rPr>
        <w:t>Чёрной Ольги Александровны</w:t>
      </w:r>
    </w:p>
    <w:p w:rsid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6C7AFB" wp14:editId="16B6A9EE">
            <wp:simplePos x="0" y="0"/>
            <wp:positionH relativeFrom="column">
              <wp:posOffset>3977640</wp:posOffset>
            </wp:positionH>
            <wp:positionV relativeFrom="paragraph">
              <wp:posOffset>519430</wp:posOffset>
            </wp:positionV>
            <wp:extent cx="196215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390" y="21255"/>
                <wp:lineTo x="21390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В своей консультации</w:t>
      </w: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мне бы хотелось поднять один из важных вопросов установления контакта с ребенком с</w:t>
      </w:r>
      <w:r w:rsidR="00742893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расстройством аутистического спектра</w:t>
      </w: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. Под аутизмом, в широком смысле, понимается обычно явная необщительность, стремление уйти от контактов, жить в своем собственном мире. Такой ребенок остро реагирует на окружающие его явления, либо наоборот – все игнорирует и не замечает.</w:t>
      </w:r>
      <w:r w:rsidRPr="00117DE0">
        <w:rPr>
          <w:noProof/>
          <w:lang w:eastAsia="ru-RU"/>
        </w:rPr>
        <w:t xml:space="preserve"> </w:t>
      </w:r>
    </w:p>
    <w:p w:rsidR="00742893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      </w:t>
      </w:r>
    </w:p>
    <w:p w:rsid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hAnsi="Georgia" w:cs="Segoe UI"/>
          <w:color w:val="010101"/>
          <w:sz w:val="28"/>
          <w:szCs w:val="28"/>
          <w:shd w:val="clear" w:color="auto" w:fill="F9FAFA"/>
        </w:rPr>
      </w:pPr>
      <w:r w:rsidRPr="00117DE0">
        <w:rPr>
          <w:rFonts w:ascii="Georgia" w:hAnsi="Georgia" w:cs="Segoe UI"/>
          <w:color w:val="010101"/>
          <w:sz w:val="28"/>
          <w:szCs w:val="28"/>
          <w:shd w:val="clear" w:color="auto" w:fill="F9FAFA"/>
        </w:rPr>
        <w:t>Музыкальное воспитание является одним из важнейших средств воздействия на эмоционально-коммуникативные нарушения. Наиболее убедительные доказательства, подтверждающие клинические преимущества музыкальной коррекции, связаны с социально-коммуникативной и эмоциональной сферами. Музыка, как одна из форм невербальной коммуникации, представляет собой область, которая является мощным и доступным стимулом для коррекционной работы по сохранению и восстановлению эмоциональных и коммуникативных навыков для людей с расстройством аутистического спектра (РАС).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117DE0">
        <w:rPr>
          <w:rFonts w:ascii="Georgia" w:hAnsi="Georgia" w:cs="Segoe UI"/>
          <w:color w:val="010101"/>
          <w:sz w:val="28"/>
          <w:szCs w:val="28"/>
          <w:shd w:val="clear" w:color="auto" w:fill="F9FAFA"/>
        </w:rPr>
        <w:t>Огромное преимущество музыки для детей с РАС состоит в возможности доступным для них языком рассмотреть природу чувств, передать состояния простых и сложных эмоций, что так трудно (а подчас и невозможно) сделать в социально-коммуникативной сфере. Поэтому в последнее время отмечается всплеск интереса к музыке как к средству коррекционного воздействия на детей данной категории.</w:t>
      </w:r>
    </w:p>
    <w:p w:rsidR="00742893" w:rsidRPr="00742893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E22778" wp14:editId="5B10EED3">
            <wp:simplePos x="0" y="0"/>
            <wp:positionH relativeFrom="column">
              <wp:posOffset>5715</wp:posOffset>
            </wp:positionH>
            <wp:positionV relativeFrom="paragraph">
              <wp:posOffset>386080</wp:posOffset>
            </wp:positionV>
            <wp:extent cx="1971675" cy="1111885"/>
            <wp:effectExtent l="0" t="0" r="9525" b="0"/>
            <wp:wrapTight wrapText="bothSides">
              <wp:wrapPolygon edited="0">
                <wp:start x="0" y="0"/>
                <wp:lineTo x="0" y="21094"/>
                <wp:lineTo x="21496" y="21094"/>
                <wp:lineTo x="21496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Необходим особый подход и методы, позволяющие погрузится в удивительный мир ребенка, «подстроиться» под его волну. Для достижения таких целей вполне успешно помогает музыка.</w:t>
      </w: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Из опыта работы с такими детьми, удалось обнаружить взаимосвязь с интересами в отношении музыки: их восприятие на нее, реакцию. У них меняется настроение, они начинают вести себя по-другому, что позволяет быть уверенным в том, что музыка может оказаться одним способов коммуникации с ребенком.</w:t>
      </w: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hAnsi="Georgia" w:cs="Times New Roman"/>
          <w:color w:val="010101"/>
          <w:sz w:val="28"/>
          <w:szCs w:val="28"/>
          <w:shd w:val="clear" w:color="auto" w:fill="F9FAFA"/>
        </w:rPr>
      </w:pP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hAnsi="Georgia" w:cs="Times New Roman"/>
          <w:color w:val="010101"/>
          <w:sz w:val="28"/>
          <w:szCs w:val="28"/>
          <w:shd w:val="clear" w:color="auto" w:fill="F9FAFA"/>
        </w:rPr>
      </w:pP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  <w:r w:rsidRPr="00117DE0">
        <w:rPr>
          <w:rFonts w:ascii="Georgia" w:hAnsi="Georgia" w:cs="Times New Roman"/>
          <w:color w:val="010101"/>
          <w:sz w:val="28"/>
          <w:szCs w:val="28"/>
          <w:shd w:val="clear" w:color="auto" w:fill="F9FAFA"/>
        </w:rPr>
        <w:lastRenderedPageBreak/>
        <w:t xml:space="preserve">Музыка вызывает особое внимание у детей с РАС, она может помочь объяснить особенные свойства музыкальной памяти. Там, где возникают трудности по интерпретации социальных стимулов, музыка предоставляет возможность познавать и оперировать эмоциями. Учитывая потенциальные терапевтические последствия этого явления, используя способность детей с РАС понимать и </w:t>
      </w:r>
      <w:r w:rsidR="0074289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81A76E" wp14:editId="6B00FD20">
            <wp:simplePos x="0" y="0"/>
            <wp:positionH relativeFrom="column">
              <wp:posOffset>4339590</wp:posOffset>
            </wp:positionH>
            <wp:positionV relativeFrom="paragraph">
              <wp:posOffset>403860</wp:posOffset>
            </wp:positionV>
            <wp:extent cx="1600200" cy="899795"/>
            <wp:effectExtent l="0" t="0" r="0" b="0"/>
            <wp:wrapTight wrapText="bothSides">
              <wp:wrapPolygon edited="0">
                <wp:start x="0" y="0"/>
                <wp:lineTo x="0" y="21036"/>
                <wp:lineTo x="21343" y="21036"/>
                <wp:lineTo x="21343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DE0">
        <w:rPr>
          <w:rFonts w:ascii="Georgia" w:hAnsi="Georgia" w:cs="Times New Roman"/>
          <w:color w:val="010101"/>
          <w:sz w:val="28"/>
          <w:szCs w:val="28"/>
          <w:shd w:val="clear" w:color="auto" w:fill="F9FAFA"/>
        </w:rPr>
        <w:t>узнавать эмоции через музыку, можно решать проблему узнавания тех же эмоций в словесной информации.</w:t>
      </w:r>
      <w:r w:rsidR="00742893" w:rsidRPr="00742893">
        <w:rPr>
          <w:noProof/>
          <w:lang w:eastAsia="ru-RU"/>
        </w:rPr>
        <w:t xml:space="preserve"> </w:t>
      </w: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Результаты исследований показали, что дети очень любят ритм, различные мелодии, любят слушать классическую музыку и звуки природы. Некоторые дети с особенностями развития проявляют выдающиеся музыкальные способности, они легко осваивают музыкальные инструменты, быстро запоминают мелодии и легко учат огромные объемы учебного материала.</w:t>
      </w: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От прослушивания и заучивания чужих произведений они переходят к сочинению своих собственных. Благодаря занятию музыкой такие дети имеют шансы на признание и успех в будущем.</w:t>
      </w: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117DE0" w:rsidRPr="00117DE0" w:rsidRDefault="00742893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8F4A9A2" wp14:editId="6D1C78A7">
            <wp:simplePos x="0" y="0"/>
            <wp:positionH relativeFrom="column">
              <wp:posOffset>-32385</wp:posOffset>
            </wp:positionH>
            <wp:positionV relativeFrom="paragraph">
              <wp:posOffset>254000</wp:posOffset>
            </wp:positionV>
            <wp:extent cx="16954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DE0"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Музыковеды предполагают, что великий композитор Моцарт имел расстройство аутического спектра, что способствовало раскрытию его таланта в столь раннем возрасте. Уже неоднократно доказано, что музыка Амадея Моцарта положительно влияет на мозг детей и взрослых больных аутизмом.</w:t>
      </w: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«Музыка ангелов» активизирует способности человеческого мозга. Мелодия насыщена звуками с высокой частотностью, ритмичностью, определенной повторяемостью. Она наполняет энергией, заставляя головной мозг реагировать на звуковые частоты.</w:t>
      </w: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«Музыка ангелов» — искренна, светлая, чистая и солнечная, и легко воспринимается пациентами с РАС. Многим детям с аутизмом и расстройствам аутического спектра нравится музыка этого композитора.</w:t>
      </w:r>
    </w:p>
    <w:p w:rsidR="00742893" w:rsidRDefault="00742893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</w:pP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Существует мнение, что классические сонаты, романсы и симфонии помогают успокоить ребенка, марши и аллегро тонизируют, а произведения Вивальди и Баха помогают ребенку сосредоточить </w:t>
      </w: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lastRenderedPageBreak/>
        <w:t>внимание. Важный момент - это качество записи и воспроизводящей аппаратуры, лишние шумы не должны вызывать раздражения.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b/>
          <w:i/>
          <w:color w:val="181818"/>
          <w:sz w:val="28"/>
          <w:szCs w:val="28"/>
          <w:u w:val="single"/>
          <w:lang w:eastAsia="ru-RU"/>
        </w:rPr>
        <w:t>Вывод:</w:t>
      </w: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 xml:space="preserve"> Музыка – универсальный язык, который позволяет ребенку с расстройством аутистического спектра общаться с окружающим миром. Музыка многогранна, она может успокоить, заинтересовать, взбудоражить, вызвать массу разноплановых эмоций.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i/>
          <w:color w:val="181818"/>
          <w:sz w:val="28"/>
          <w:szCs w:val="28"/>
          <w:u w:val="single"/>
          <w:lang w:eastAsia="ru-RU"/>
        </w:rPr>
      </w:pPr>
      <w:r w:rsidRPr="00117DE0">
        <w:rPr>
          <w:rFonts w:ascii="Georgia" w:eastAsia="Times New Roman" w:hAnsi="Georgia" w:cs="Times New Roman"/>
          <w:b/>
          <w:i/>
          <w:color w:val="181818"/>
          <w:sz w:val="28"/>
          <w:szCs w:val="28"/>
          <w:u w:val="single"/>
          <w:lang w:eastAsia="ru-RU"/>
        </w:rPr>
        <w:t xml:space="preserve">Список </w:t>
      </w:r>
      <w:r w:rsidR="00742893">
        <w:rPr>
          <w:rFonts w:ascii="Georgia" w:eastAsia="Times New Roman" w:hAnsi="Georgia" w:cs="Times New Roman"/>
          <w:b/>
          <w:i/>
          <w:color w:val="181818"/>
          <w:sz w:val="28"/>
          <w:szCs w:val="28"/>
          <w:u w:val="single"/>
          <w:lang w:eastAsia="ru-RU"/>
        </w:rPr>
        <w:t xml:space="preserve">рекомендованных </w:t>
      </w:r>
      <w:r w:rsidRPr="00117DE0">
        <w:rPr>
          <w:rFonts w:ascii="Georgia" w:eastAsia="Times New Roman" w:hAnsi="Georgia" w:cs="Times New Roman"/>
          <w:b/>
          <w:i/>
          <w:color w:val="181818"/>
          <w:sz w:val="28"/>
          <w:szCs w:val="28"/>
          <w:u w:val="single"/>
          <w:lang w:eastAsia="ru-RU"/>
        </w:rPr>
        <w:t>музыкальн</w:t>
      </w:r>
      <w:r w:rsidR="00742893">
        <w:rPr>
          <w:rFonts w:ascii="Georgia" w:eastAsia="Times New Roman" w:hAnsi="Georgia" w:cs="Times New Roman"/>
          <w:b/>
          <w:i/>
          <w:color w:val="181818"/>
          <w:sz w:val="28"/>
          <w:szCs w:val="28"/>
          <w:u w:val="single"/>
          <w:lang w:eastAsia="ru-RU"/>
        </w:rPr>
        <w:t xml:space="preserve">ых произведений для слушания детьми </w:t>
      </w:r>
      <w:bookmarkStart w:id="0" w:name="_GoBack"/>
      <w:bookmarkEnd w:id="0"/>
      <w:r w:rsidR="00742893">
        <w:rPr>
          <w:rFonts w:ascii="Georgia" w:eastAsia="Times New Roman" w:hAnsi="Georgia" w:cs="Times New Roman"/>
          <w:b/>
          <w:i/>
          <w:color w:val="181818"/>
          <w:sz w:val="28"/>
          <w:szCs w:val="28"/>
          <w:u w:val="single"/>
          <w:lang w:eastAsia="ru-RU"/>
        </w:rPr>
        <w:t xml:space="preserve"> с РАС: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1. «Лунная» соната Л.-В. Бетховена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2. «Утро» из сюиты Э. Грига «Пер Гюнт»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3. Концерт для кларнета с оркестром В.А. Моцарта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4. «Музыка ангелов» В. А. Моцарт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5. «Кантата» И.-С. Баха, «Лебедь» К. Сен-Санса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6. «Шум дождя» Ф. Шопена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7. «Аве, Мария» Ф. Шуберта</w:t>
      </w:r>
    </w:p>
    <w:p w:rsidR="00117DE0" w:rsidRPr="00117DE0" w:rsidRDefault="00117DE0" w:rsidP="00117DE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181818"/>
          <w:sz w:val="28"/>
          <w:szCs w:val="28"/>
          <w:lang w:eastAsia="ru-RU"/>
        </w:rPr>
      </w:pPr>
      <w:r w:rsidRPr="00117DE0">
        <w:rPr>
          <w:rFonts w:ascii="Georgia" w:eastAsia="Times New Roman" w:hAnsi="Georgia" w:cs="Times New Roman"/>
          <w:color w:val="181818"/>
          <w:sz w:val="28"/>
          <w:szCs w:val="28"/>
          <w:lang w:eastAsia="ru-RU"/>
        </w:rPr>
        <w:t>8. Произведения М. Равеля, Ф. Гайдна, П. И. Чайковского и С. Рахманинова.</w:t>
      </w:r>
    </w:p>
    <w:p w:rsidR="009D6179" w:rsidRDefault="009D6179"/>
    <w:sectPr w:rsidR="009D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DB"/>
    <w:rsid w:val="00117DE0"/>
    <w:rsid w:val="005855DB"/>
    <w:rsid w:val="00742893"/>
    <w:rsid w:val="009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2025-04-16T11:44:00Z</dcterms:created>
  <dcterms:modified xsi:type="dcterms:W3CDTF">2025-04-16T12:02:00Z</dcterms:modified>
</cp:coreProperties>
</file>