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before="0"/>
        <w:ind w:firstLine="0" w:left="0" w:right="142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2000000">
      <w:pPr>
        <w:widowControl w:val="1"/>
        <w:spacing w:after="0" w:before="0"/>
        <w:ind w:firstLine="0" w:left="0" w:right="142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2"/>
          <w:highlight w:val="white"/>
        </w:rPr>
        <w:t>Рекомендации для родителей по теме «Весна»</w:t>
      </w:r>
    </w:p>
    <w:p w14:paraId="03000000">
      <w:pPr>
        <w:widowControl w:val="1"/>
        <w:spacing w:after="120" w:before="0"/>
        <w:ind w:firstLine="0" w:left="0" w:right="0"/>
        <w:jc w:val="righ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000000"/>
          <w:spacing w:val="0"/>
          <w:sz w:val="28"/>
          <w:highlight w:val="white"/>
        </w:rPr>
        <w:t xml:space="preserve">Воспитатель Каткова Ирина Валерьевна </w:t>
      </w:r>
    </w:p>
    <w:p w14:paraId="04000000">
      <w:pPr>
        <w:widowControl w:val="1"/>
        <w:spacing w:after="0" w:before="0"/>
        <w:ind w:firstLine="0" w:left="0" w:right="142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05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Мы продолжаем расширять представления детей о весне, знакомить с характерными особенностями весенней природы: ярче светит солнце, снег начинает таять, становится рыхлым, появились лужи, ручейки, чаще идёт дождь. Продолжаем знакомить детей о сезонных изменениях в природе (изменения в погоде, растения весной, поведение зверей и птиц: набухли почки, скоро распустятся листочки и цветы, птицы запели песни).</w:t>
      </w:r>
    </w:p>
    <w:p w14:paraId="06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Поэтому рекомендуем вам во время прогулок с детьми обращать их внимание на изменения в природе.</w:t>
      </w:r>
    </w:p>
    <w:p w14:paraId="07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Побеседуйте с ребёнком о том, какое сейчас время года, какие изменения произошли в живой и неживой природе весной.</w:t>
      </w:r>
    </w:p>
    <w:p w14:paraId="08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Обратите внимание ребёнка на признаки весны.</w:t>
      </w:r>
    </w:p>
    <w:p w14:paraId="09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Расскажите о том, как ведут себя лесные звери и птицы весной, какие изменения происходят с деревьями, растениями в одежде людей.</w:t>
      </w:r>
    </w:p>
    <w:p w14:paraId="0A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-Понаблюдайте со своим ребенком за возвращением перелетных птиц. Привлекайте ребёнка к кормлению птиц, наблюдению за их поведением.</w:t>
      </w:r>
    </w:p>
    <w:p w14:paraId="0B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Прочитайте стихи и рассказы о весне, поясните их: А. Плещеев «Весна», «Травка зеленеет», С. Маршак «Снег уже не тот», А. Леонтьев «Кап-кап-кап».</w:t>
      </w:r>
    </w:p>
    <w:p w14:paraId="0C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Выучите стихотворение В.Степанов «Всю ночь капелям..».</w:t>
      </w:r>
    </w:p>
    <w:p w14:paraId="0D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Вырежьте картинки с изображением весеннего пейзажа и сделайте альбом.</w:t>
      </w:r>
    </w:p>
    <w:p w14:paraId="0E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Нарисуйте вместе с ребенком рисунок «Весна», полепите первые весенние цветы, сделайте аппликацию скворечников.</w:t>
      </w:r>
    </w:p>
    <w:p w14:paraId="0F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10000000">
      <w:pPr>
        <w:widowControl w:val="1"/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  <w:u w:color="000000" w:val="single"/>
        </w:rPr>
        <w:t>1.Побеседуете с ребенком о весенних явлениях в природе:</w:t>
      </w:r>
    </w:p>
    <w:p w14:paraId="11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Весной солнце греет или морозит?</w:t>
      </w:r>
    </w:p>
    <w:p w14:paraId="12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Весной снег тает или застывает?</w:t>
      </w:r>
    </w:p>
    <w:p w14:paraId="13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Что делают ручьи весной?</w:t>
      </w:r>
    </w:p>
    <w:p w14:paraId="14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Весной травка зеленеет или вянет?</w:t>
      </w:r>
    </w:p>
    <w:p w14:paraId="15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Весной люди носят шубы или куртки?</w:t>
      </w:r>
    </w:p>
    <w:p w14:paraId="16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17000000">
      <w:pPr>
        <w:widowControl w:val="1"/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  <w:u w:color="000000" w:val="single"/>
        </w:rPr>
        <w:t>2.Поиграйте в такие игры как:</w:t>
      </w:r>
    </w:p>
    <w:p w14:paraId="18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«Почемучка?»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(установление элементарных причинно – следственных связей)</w:t>
      </w:r>
    </w:p>
    <w:p w14:paraId="19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Почему весной тает снег? (Снег тает, потому что пригревает солнышко)</w:t>
      </w:r>
    </w:p>
    <w:p w14:paraId="1A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Почему бегут ручьи?</w:t>
      </w:r>
    </w:p>
    <w:p w14:paraId="1B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Почему тает лед?</w:t>
      </w:r>
    </w:p>
    <w:p w14:paraId="1C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Почему набухают почки?</w:t>
      </w:r>
    </w:p>
    <w:p w14:paraId="1D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Почему прилетают птицы?</w:t>
      </w:r>
    </w:p>
    <w:p w14:paraId="1E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Почему радуются люди?</w:t>
      </w:r>
    </w:p>
    <w:p w14:paraId="1F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Почему люди одеваются легче, чем зимой?</w:t>
      </w:r>
    </w:p>
    <w:p w14:paraId="20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Подбери признак:</w:t>
      </w:r>
    </w:p>
    <w:p w14:paraId="21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дождь (какой) – мокрый…</w:t>
      </w:r>
    </w:p>
    <w:p w14:paraId="22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сосулька (какая) — холодная …</w:t>
      </w:r>
    </w:p>
    <w:p w14:paraId="23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Подбери действия:</w:t>
      </w:r>
    </w:p>
    <w:p w14:paraId="24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дождь (что делает) –…</w:t>
      </w:r>
    </w:p>
    <w:p w14:paraId="25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солнце (что делает) — …</w:t>
      </w:r>
    </w:p>
    <w:p w14:paraId="26000000">
      <w:pPr>
        <w:widowControl w:val="1"/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 </w:t>
      </w:r>
    </w:p>
    <w:p w14:paraId="27000000">
      <w:pPr>
        <w:widowControl w:val="1"/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«Один – много» (множественное число):</w:t>
      </w:r>
    </w:p>
    <w:p w14:paraId="28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сосулька — много …. и т. д.</w:t>
      </w:r>
    </w:p>
    <w:p w14:paraId="29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луч — …</w:t>
      </w:r>
    </w:p>
    <w:p w14:paraId="2A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почка — …</w:t>
      </w:r>
    </w:p>
    <w:p w14:paraId="2B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подснежник — …</w:t>
      </w:r>
    </w:p>
    <w:p w14:paraId="2C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ручей — …</w:t>
      </w:r>
    </w:p>
    <w:p w14:paraId="2D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2E000000">
      <w:pPr>
        <w:widowControl w:val="1"/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  <w:u w:color="000000" w:val="single"/>
        </w:rPr>
        <w:t>3.«Цвета весны»</w:t>
      </w:r>
    </w:p>
    <w:p w14:paraId="2F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Предложите ребёнку ответить на вопросы и нарисовать картинки.</w:t>
      </w:r>
    </w:p>
    <w:p w14:paraId="30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Весной солнышко какое? Весной солнышко …</w:t>
      </w:r>
    </w:p>
    <w:p w14:paraId="31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Весной небо какое? Весной небо …</w:t>
      </w:r>
    </w:p>
    <w:p w14:paraId="32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Весной травка какая? Весной травка …</w:t>
      </w:r>
    </w:p>
    <w:p w14:paraId="33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34000000">
      <w:pPr>
        <w:widowControl w:val="1"/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  <w:u w:color="000000" w:val="single"/>
        </w:rPr>
        <w:t>4.Физкультминутка</w:t>
      </w:r>
    </w:p>
    <w:p w14:paraId="35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Игра «Рисуем и рассказываем». Предложить детям «нарисовать» весну с помощью движений рук и рассказать о ней.</w:t>
      </w:r>
    </w:p>
    <w:p w14:paraId="36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Солнышко пригрело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(дети тянут руки вверх, раздвинув пальчики широко в стороны, как лучи солнца) .</w:t>
      </w:r>
    </w:p>
    <w:p w14:paraId="37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 растаял снег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(опускают руки вниз, машут свободными кистями) .</w:t>
      </w:r>
    </w:p>
    <w:p w14:paraId="38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 расцвел подснежник на виду у всех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(показывают кистями рук бутончик подснежника, а затем выпрямляют пальцы, показывают цветок).</w:t>
      </w:r>
    </w:p>
    <w:p w14:paraId="39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 w:color="000000" w:val="single"/>
        </w:rPr>
        <w:t> </w:t>
      </w:r>
    </w:p>
    <w:p w14:paraId="3A000000">
      <w:pPr>
        <w:widowControl w:val="1"/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  <w:u w:color="000000" w:val="single"/>
        </w:rPr>
        <w:t>5. Упражнение для пальчиков.</w:t>
      </w:r>
    </w:p>
    <w:p w14:paraId="3B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«Цветы»</w:t>
      </w:r>
    </w:p>
    <w:p w14:paraId="3C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Наши алые цветы распускают лепестки,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(Плавно разжать пальцы)</w:t>
      </w:r>
    </w:p>
    <w:p w14:paraId="3D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Ветерок чуть дышит, лепестки колышет.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(Помахать руками перед собой)</w:t>
      </w:r>
    </w:p>
    <w:p w14:paraId="3E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Наши алые цветки закрывают лепестки,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(Плавно сжать пальцы)</w:t>
      </w:r>
    </w:p>
    <w:p w14:paraId="3F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Тихо засыпают, головой качают.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(Плавно опустить их на стол)</w:t>
      </w:r>
    </w:p>
    <w:p w14:paraId="40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41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«Росточек»</w:t>
      </w:r>
    </w:p>
    <w:p w14:paraId="42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Из земли торчит росточек (правая рука ладонью вверх, пальцы собраны в щепотку).</w:t>
      </w:r>
    </w:p>
    <w:p w14:paraId="43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Это - будущий цветочек.</w:t>
      </w:r>
    </w:p>
    <w:p w14:paraId="44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Дождик, дождик, поливай!</w:t>
      </w:r>
    </w:p>
    <w:p w14:paraId="45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(левая рука поднята, кисть опущена, пальцы расслаблены. Пальцы быстро шевелятся (идет дождь)</w:t>
      </w:r>
    </w:p>
    <w:p w14:paraId="46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Эй, цветочек, подрастай! (правая рука медленно поднимается вверх).</w:t>
      </w:r>
    </w:p>
    <w:p w14:paraId="47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Вверх тянись, старайся! Солнцу открывайся.</w:t>
      </w:r>
    </w:p>
    <w:p w14:paraId="48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(медленно развести пальцы правой руки (распустился цветок)</w:t>
      </w:r>
    </w:p>
    <w:p w14:paraId="49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4A000000">
      <w:pPr>
        <w:widowControl w:val="1"/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  <w:u w:color="000000" w:val="single"/>
        </w:rPr>
        <w:t>6. Дыхательные упражнения</w:t>
      </w:r>
    </w:p>
    <w:p w14:paraId="4B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«Весенний ветерок»: набрать побольше воздуха и длительно подуть, вытянув губы «трубочкой».</w:t>
      </w:r>
    </w:p>
    <w:p w14:paraId="4C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«Подуй на кораблик»: подуть на бумажный кораблик, плавающий в тазу.</w:t>
      </w:r>
    </w:p>
    <w:p w14:paraId="4D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 w:color="000000" w:val="single"/>
        </w:rPr>
        <w:t> </w:t>
      </w:r>
    </w:p>
    <w:p w14:paraId="4E000000">
      <w:pPr>
        <w:widowControl w:val="1"/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  <w:u w:color="000000" w:val="single"/>
        </w:rPr>
        <w:t>7. Голосовые упражнения</w:t>
      </w:r>
    </w:p>
    <w:p w14:paraId="4F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«Лягушата»</w:t>
      </w:r>
    </w:p>
    <w:p w14:paraId="50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Произносить «ква-ква» с разной интонацией, в разном темпе</w:t>
      </w:r>
    </w:p>
    <w:p w14:paraId="51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и разным голосом: тоненьким, грубым, звонким, весёлым, сердитым и т. д.</w:t>
      </w:r>
    </w:p>
    <w:p w14:paraId="52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53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Лягушата на реке закричали:</w:t>
      </w:r>
    </w:p>
    <w:p w14:paraId="54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«Кве-ке-ке! Ква-ква-ква!</w:t>
      </w:r>
    </w:p>
    <w:p w14:paraId="55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Кви-ки-ки! Веселимся у реки!</w:t>
      </w:r>
    </w:p>
    <w:p w14:paraId="56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Ква! Ква! Ква! Развесёлая игра!</w:t>
      </w:r>
    </w:p>
    <w:p w14:paraId="57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58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  <w:highlight w:val="white"/>
        </w:rPr>
        <w:t>«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Кукушка»</w:t>
      </w:r>
    </w:p>
    <w:p w14:paraId="59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Кто спрятался в лесок?</w:t>
      </w:r>
    </w:p>
    <w:p w14:paraId="5A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Подаёт голосок: «Ку-ку, ку-ку! Сижу на суку!»</w:t>
      </w:r>
    </w:p>
    <w:p w14:paraId="5B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Так кукушечка поёт, Весну зовёт: «Ку-ку, ку-ку, ку-ку!»</w:t>
      </w:r>
    </w:p>
    <w:p w14:paraId="5C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5D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«Капель»</w:t>
      </w:r>
    </w:p>
    <w:p w14:paraId="5E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Произносить слоговой ряд «кап-кап-кап» с</w:t>
      </w:r>
    </w:p>
    <w:p w14:paraId="5F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разной интонацией, в разном темпе и с различной силой голоса.</w:t>
      </w:r>
    </w:p>
    <w:p w14:paraId="60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Большие капли капают: КАП! КАП! КАП!</w:t>
      </w:r>
    </w:p>
    <w:p w14:paraId="61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Маленькие капельки: кап-кап-кап-кап-…</w:t>
      </w:r>
    </w:p>
    <w:p w14:paraId="62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63000000">
      <w:pPr>
        <w:widowControl w:val="1"/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  <w:u w:color="000000" w:val="single"/>
        </w:rPr>
        <w:t>8. Предложите ребёнку выучить стихотворение.</w:t>
      </w:r>
    </w:p>
    <w:p w14:paraId="64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 « Всю ночь капелям не до сна.</w:t>
      </w:r>
    </w:p>
    <w:p w14:paraId="65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 Растаял снег – пришла весна!»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 (В.Степанов)</w:t>
      </w:r>
    </w:p>
    <w:p w14:paraId="66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67000000">
      <w:pPr>
        <w:widowControl w:val="1"/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68000000">
      <w:pPr>
        <w:widowControl w:val="1"/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Надеюсь, что эта информация будет для Вас полезной.</w:t>
      </w:r>
    </w:p>
    <w:p w14:paraId="69000000">
      <w:pPr>
        <w:pStyle w:val="Style_1"/>
      </w:pP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2025-03-06T04:07:54Z</dcterms:created>
  <dcterms:modified xsi:type="dcterms:W3CDTF">2025-03-13T10:03:35Z</dcterms:modified>
</cp:coreProperties>
</file>